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8A" w:rsidRPr="00EB7D8A" w:rsidRDefault="00EB7D8A" w:rsidP="00EB7D8A">
      <w:pPr>
        <w:shd w:val="clear" w:color="auto" w:fill="FFFFFF"/>
        <w:spacing w:after="100" w:afterAutospacing="1" w:line="240" w:lineRule="auto"/>
        <w:outlineLvl w:val="0"/>
        <w:rPr>
          <w:rFonts w:ascii="Oswald" w:eastAsia="Times New Roman" w:hAnsi="Oswald" w:cs="Times New Roman"/>
          <w:color w:val="212529"/>
          <w:kern w:val="36"/>
          <w:sz w:val="48"/>
          <w:szCs w:val="48"/>
          <w:lang w:eastAsia="ru-RU"/>
        </w:rPr>
      </w:pPr>
      <w:r w:rsidRPr="00EB7D8A">
        <w:rPr>
          <w:rFonts w:ascii="Oswald" w:eastAsia="Times New Roman" w:hAnsi="Oswald" w:cs="Times New Roman"/>
          <w:color w:val="212529"/>
          <w:kern w:val="36"/>
          <w:sz w:val="48"/>
          <w:szCs w:val="48"/>
          <w:lang w:eastAsia="ru-RU"/>
        </w:rPr>
        <w:t>Пользовательское соглашение</w:t>
      </w:r>
    </w:p>
    <w:p w:rsidR="00EB7D8A" w:rsidRPr="00EB7D8A" w:rsidRDefault="00EB7D8A" w:rsidP="00EB7D8A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Настоящее Соглашение определяет условия использования Пользователями материалов и сервисов сайта </w:t>
      </w:r>
      <w:hyperlink r:id="rId5" w:history="1">
        <w:r>
          <w:rPr>
            <w:rFonts w:ascii="Helvetica" w:eastAsia="Times New Roman" w:hAnsi="Helvetica" w:cs="Helvetica"/>
            <w:color w:val="385676"/>
            <w:sz w:val="24"/>
            <w:szCs w:val="24"/>
            <w:u w:val="single"/>
            <w:lang w:eastAsia="ru-RU"/>
          </w:rPr>
          <w:t>www.kap</w:t>
        </w:r>
        <w:r w:rsidRPr="00EB7D8A">
          <w:rPr>
            <w:rFonts w:ascii="Helvetica" w:eastAsia="Times New Roman" w:hAnsi="Helvetica" w:cs="Helvetica"/>
            <w:color w:val="385676"/>
            <w:sz w:val="24"/>
            <w:szCs w:val="24"/>
            <w:u w:val="single"/>
            <w:lang w:eastAsia="ru-RU"/>
          </w:rPr>
          <w:t>vent.ru</w:t>
        </w:r>
      </w:hyperlink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(далее — «Сайт»).</w:t>
      </w:r>
    </w:p>
    <w:p w:rsidR="00EB7D8A" w:rsidRPr="00EB7D8A" w:rsidRDefault="00EB7D8A" w:rsidP="00EB7D8A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EB7D8A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1.Общие условия</w:t>
      </w:r>
    </w:p>
    <w:p w:rsidR="00EB7D8A" w:rsidRPr="00EB7D8A" w:rsidRDefault="00EB7D8A" w:rsidP="00EB7D8A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1.1. Использование материалов и сервисов Сайта регулируется нормами действующего законодательства Российской Федерации.</w:t>
      </w:r>
    </w:p>
    <w:p w:rsidR="00EB7D8A" w:rsidRPr="00EB7D8A" w:rsidRDefault="00EB7D8A" w:rsidP="00EB7D8A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 xml:space="preserve">1.2. Настоящее Соглашение </w:t>
      </w:r>
      <w:bookmarkStart w:id="0" w:name="_GoBack"/>
      <w:bookmarkEnd w:id="0"/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 xml:space="preserve">является публичной офертой. Получая доступ к материалам </w:t>
      </w:r>
      <w:proofErr w:type="gramStart"/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Сайта</w:t>
      </w:r>
      <w:proofErr w:type="gramEnd"/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 xml:space="preserve"> Пользователь считается присоединившимся к настоящему Соглашению.</w:t>
      </w:r>
    </w:p>
    <w:p w:rsidR="00EB7D8A" w:rsidRPr="00EB7D8A" w:rsidRDefault="00EB7D8A" w:rsidP="00EB7D8A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1.3. Администрация Сайта вправе в любое время в одностороннем порядке изменять условия настоящего Соглашения. Такие изменения вступают в силу по истечении 3 (Трех) дней с момента размещения новой версии Соглашения на сайте. При несогласии Пользователя с внесенными изменениями он обязан отказаться от доступа к Сайту, прекратить использование материалов и сервисов Сайта.</w:t>
      </w:r>
    </w:p>
    <w:p w:rsidR="00EB7D8A" w:rsidRPr="00EB7D8A" w:rsidRDefault="00EB7D8A" w:rsidP="00EB7D8A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EB7D8A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2. Обязательства Пользователя</w:t>
      </w:r>
    </w:p>
    <w:p w:rsidR="00EB7D8A" w:rsidRPr="00EB7D8A" w:rsidRDefault="00EB7D8A" w:rsidP="00EB7D8A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2.1. Пользователь соглашается не предпринимать действий, которые могут рассматриваться как нарушающие российское законодательство или нормы международного права, в том числе в сфере </w:t>
      </w:r>
      <w:hyperlink r:id="rId6" w:history="1">
        <w:r w:rsidRPr="00EB7D8A">
          <w:rPr>
            <w:rFonts w:ascii="Helvetica" w:eastAsia="Times New Roman" w:hAnsi="Helvetica" w:cs="Helvetica"/>
            <w:color w:val="385676"/>
            <w:sz w:val="24"/>
            <w:szCs w:val="24"/>
            <w:u w:val="single"/>
            <w:lang w:eastAsia="ru-RU"/>
          </w:rPr>
          <w:t>интеллектуальной собственности</w:t>
        </w:r>
      </w:hyperlink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, </w:t>
      </w:r>
      <w:hyperlink r:id="rId7" w:history="1">
        <w:r w:rsidRPr="00EB7D8A">
          <w:rPr>
            <w:rFonts w:ascii="Helvetica" w:eastAsia="Times New Roman" w:hAnsi="Helvetica" w:cs="Helvetica"/>
            <w:color w:val="385676"/>
            <w:sz w:val="24"/>
            <w:szCs w:val="24"/>
            <w:u w:val="single"/>
            <w:lang w:eastAsia="ru-RU"/>
          </w:rPr>
          <w:t>авторских</w:t>
        </w:r>
      </w:hyperlink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 и/или </w:t>
      </w:r>
      <w:hyperlink r:id="rId8" w:history="1">
        <w:r w:rsidRPr="00EB7D8A">
          <w:rPr>
            <w:rFonts w:ascii="Helvetica" w:eastAsia="Times New Roman" w:hAnsi="Helvetica" w:cs="Helvetica"/>
            <w:color w:val="385676"/>
            <w:sz w:val="24"/>
            <w:szCs w:val="24"/>
            <w:u w:val="single"/>
            <w:lang w:eastAsia="ru-RU"/>
          </w:rPr>
          <w:t>смежных правах</w:t>
        </w:r>
      </w:hyperlink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, а также любых действий, которые приводят или могут привести к нарушению нормальной работы Сайта и сервисов Сайта.</w:t>
      </w:r>
    </w:p>
    <w:p w:rsidR="00EB7D8A" w:rsidRPr="00EB7D8A" w:rsidRDefault="00EB7D8A" w:rsidP="00EB7D8A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2.2. Использование материалов Сайта без согласия </w:t>
      </w:r>
      <w:hyperlink r:id="rId9" w:history="1">
        <w:r w:rsidRPr="00EB7D8A">
          <w:rPr>
            <w:rFonts w:ascii="Helvetica" w:eastAsia="Times New Roman" w:hAnsi="Helvetica" w:cs="Helvetica"/>
            <w:color w:val="385676"/>
            <w:sz w:val="24"/>
            <w:szCs w:val="24"/>
            <w:u w:val="single"/>
            <w:lang w:eastAsia="ru-RU"/>
          </w:rPr>
          <w:t>правообладателей</w:t>
        </w:r>
      </w:hyperlink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 не допускается (статья 1270 Г.К РФ). Для правомерного использования материалов Сайта необходимо заключение </w:t>
      </w:r>
      <w:hyperlink r:id="rId10" w:history="1">
        <w:r w:rsidRPr="00EB7D8A">
          <w:rPr>
            <w:rFonts w:ascii="Helvetica" w:eastAsia="Times New Roman" w:hAnsi="Helvetica" w:cs="Helvetica"/>
            <w:color w:val="385676"/>
            <w:sz w:val="24"/>
            <w:szCs w:val="24"/>
            <w:u w:val="single"/>
            <w:lang w:eastAsia="ru-RU"/>
          </w:rPr>
          <w:t>лицензионных договоров</w:t>
        </w:r>
      </w:hyperlink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 (получение лицензий) от Правообладателей.</w:t>
      </w:r>
    </w:p>
    <w:p w:rsidR="00EB7D8A" w:rsidRPr="00EB7D8A" w:rsidRDefault="00EB7D8A" w:rsidP="00EB7D8A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2.3. При </w:t>
      </w:r>
      <w:hyperlink r:id="rId11" w:anchor="20" w:history="1">
        <w:r w:rsidRPr="00EB7D8A">
          <w:rPr>
            <w:rFonts w:ascii="Helvetica" w:eastAsia="Times New Roman" w:hAnsi="Helvetica" w:cs="Helvetica"/>
            <w:color w:val="385676"/>
            <w:sz w:val="24"/>
            <w:szCs w:val="24"/>
            <w:u w:val="single"/>
            <w:lang w:eastAsia="ru-RU"/>
          </w:rPr>
          <w:t>цитировании</w:t>
        </w:r>
      </w:hyperlink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 материалов Сайта, включая охраняемые авторские произведения, ссылка на Сайт обязательна (подпункт 1 пункта 1 статьи 1274 Г.К РФ).</w:t>
      </w:r>
    </w:p>
    <w:p w:rsidR="00EB7D8A" w:rsidRPr="00EB7D8A" w:rsidRDefault="00EB7D8A" w:rsidP="00EB7D8A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2.4. Комментарии и иные записи Пользователя на Сайте не должны вступать в противоречие с требованиями законодательства Российской Федерации и общепринятых норм морали и нравственности.</w:t>
      </w:r>
    </w:p>
    <w:p w:rsidR="00EB7D8A" w:rsidRPr="00EB7D8A" w:rsidRDefault="00EB7D8A" w:rsidP="00EB7D8A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2.5. Пользователь предупрежден о том, что Администрация Сайта не несет ответственности за посещение и использование им внешних ресурсов, ссылки на которые могут содержаться на сайте.</w:t>
      </w:r>
    </w:p>
    <w:p w:rsidR="00EB7D8A" w:rsidRPr="00EB7D8A" w:rsidRDefault="00EB7D8A" w:rsidP="00EB7D8A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 xml:space="preserve">2.6. </w:t>
      </w:r>
      <w:proofErr w:type="gramStart"/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Пользователь согласен с тем, что Администрация Сайта не несет ответственности и не имеет прямых или косвенных обязательств перед Пользователем в связи с любыми возможными или возникшими потерями или убытками, связанными с любым содержанием Сайта, </w:t>
      </w:r>
      <w:hyperlink r:id="rId12" w:history="1">
        <w:r w:rsidRPr="00EB7D8A">
          <w:rPr>
            <w:rFonts w:ascii="Helvetica" w:eastAsia="Times New Roman" w:hAnsi="Helvetica" w:cs="Helvetica"/>
            <w:color w:val="385676"/>
            <w:sz w:val="24"/>
            <w:szCs w:val="24"/>
            <w:u w:val="single"/>
            <w:lang w:eastAsia="ru-RU"/>
          </w:rPr>
          <w:t xml:space="preserve">регистрацией авторских </w:t>
        </w:r>
        <w:r w:rsidRPr="00EB7D8A">
          <w:rPr>
            <w:rFonts w:ascii="Helvetica" w:eastAsia="Times New Roman" w:hAnsi="Helvetica" w:cs="Helvetica"/>
            <w:color w:val="385676"/>
            <w:sz w:val="24"/>
            <w:szCs w:val="24"/>
            <w:u w:val="single"/>
            <w:lang w:eastAsia="ru-RU"/>
          </w:rPr>
          <w:lastRenderedPageBreak/>
          <w:t>прав</w:t>
        </w:r>
      </w:hyperlink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 и сведениями о такой регистрации, товарами или услугами, доступными на или полученными через внешние сайты или ресурсы либо иные контакты Пользователя, в которые</w:t>
      </w:r>
      <w:proofErr w:type="gramEnd"/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 xml:space="preserve"> он вступил, используя размещенную на Сайте информацию или ссылки на внешние ресурсы.</w:t>
      </w:r>
    </w:p>
    <w:p w:rsidR="00EB7D8A" w:rsidRPr="00EB7D8A" w:rsidRDefault="00EB7D8A" w:rsidP="00EB7D8A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2.7. Пользователь принимает положение о том, что все материалы и сервисы Сайта или любая их часть могут сопровождаться рекламой. Пользователь согласен с тем, что Администрация Сайта не несет какой-либо ответственности и не имеет каких-либо обязатель</w:t>
      </w:r>
      <w:proofErr w:type="gramStart"/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ств в св</w:t>
      </w:r>
      <w:proofErr w:type="gramEnd"/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язи с такой рекламой.</w:t>
      </w:r>
    </w:p>
    <w:p w:rsidR="00EB7D8A" w:rsidRPr="00EB7D8A" w:rsidRDefault="00EB7D8A" w:rsidP="00EB7D8A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EB7D8A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3. Прочие условия</w:t>
      </w:r>
    </w:p>
    <w:p w:rsidR="00EB7D8A" w:rsidRPr="00EB7D8A" w:rsidRDefault="00EB7D8A" w:rsidP="00EB7D8A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3.1. Все возможные споры, вытекающие из настоящего Соглашения или связанные с ним, подлежат разрешению в соответствии с действующим законодательством Российской Федерации.</w:t>
      </w:r>
    </w:p>
    <w:p w:rsidR="00EB7D8A" w:rsidRPr="00EB7D8A" w:rsidRDefault="00EB7D8A" w:rsidP="00EB7D8A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3.2. Ничто в Соглашении не может пониматься как установление между Пользователем и Администрации Сайта агентских отношений, отношений товарищества, отношений по совместной деятельности, отношений личного найма, либо каких-то иных отношений, прямо не предусмотренных Соглашением.</w:t>
      </w:r>
    </w:p>
    <w:p w:rsidR="00EB7D8A" w:rsidRPr="00EB7D8A" w:rsidRDefault="00EB7D8A" w:rsidP="00EB7D8A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3.3. Признание судом какого-либо положения Соглашения недействительным или не подлежащим принудительному исполнению не влечет недействительности иных положений Соглашения.</w:t>
      </w:r>
    </w:p>
    <w:p w:rsidR="00EB7D8A" w:rsidRPr="00EB7D8A" w:rsidRDefault="00EB7D8A" w:rsidP="00EB7D8A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3.4. Бездействие со стороны Администрации Сайта в случае нарушения кем-либо из Пользователей положений Соглашения не лишает Администрацию Сайта права предпринять позднее соответствующие действия в защиту своих интересов и </w:t>
      </w:r>
      <w:hyperlink r:id="rId13" w:history="1">
        <w:r w:rsidRPr="00EB7D8A">
          <w:rPr>
            <w:rFonts w:ascii="Helvetica" w:eastAsia="Times New Roman" w:hAnsi="Helvetica" w:cs="Helvetica"/>
            <w:color w:val="385676"/>
            <w:sz w:val="24"/>
            <w:szCs w:val="24"/>
            <w:u w:val="single"/>
            <w:lang w:eastAsia="ru-RU"/>
          </w:rPr>
          <w:t>защиту авторских прав</w:t>
        </w:r>
      </w:hyperlink>
      <w:r w:rsidRPr="00EB7D8A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 на охраняемые в соответствии с законодательством материалы Сайта.</w:t>
      </w:r>
    </w:p>
    <w:p w:rsidR="00EB7D8A" w:rsidRPr="00EB7D8A" w:rsidRDefault="00EB7D8A" w:rsidP="00EB7D8A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</w:pPr>
      <w:r w:rsidRPr="00EB7D8A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 xml:space="preserve">Пользователь подтверждает, что ознакомлен со всеми пунктами настоящего Соглашения </w:t>
      </w:r>
      <w:proofErr w:type="gramStart"/>
      <w:r w:rsidRPr="00EB7D8A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и</w:t>
      </w:r>
      <w:proofErr w:type="gramEnd"/>
      <w:r w:rsidRPr="00EB7D8A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 xml:space="preserve"> безусловно принимает их.</w:t>
      </w:r>
    </w:p>
    <w:p w:rsidR="00FE5549" w:rsidRPr="00EB7D8A" w:rsidRDefault="00FE5549"/>
    <w:sectPr w:rsidR="00FE5549" w:rsidRPr="00EB7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swald">
    <w:panose1 w:val="00000000000000000000"/>
    <w:charset w:val="CC"/>
    <w:family w:val="auto"/>
    <w:pitch w:val="variable"/>
    <w:sig w:usb0="A00002FF" w:usb1="4000204B" w:usb2="00000000" w:usb3="00000000" w:csb0="00000197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D8A"/>
    <w:rsid w:val="00EB7D8A"/>
    <w:rsid w:val="00FE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7D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7D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B7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B7D8A"/>
    <w:rPr>
      <w:color w:val="0000FF"/>
      <w:u w:val="single"/>
    </w:rPr>
  </w:style>
  <w:style w:type="character" w:styleId="a5">
    <w:name w:val="Strong"/>
    <w:basedOn w:val="a0"/>
    <w:uiPriority w:val="22"/>
    <w:qFormat/>
    <w:rsid w:val="00EB7D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7D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7D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B7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B7D8A"/>
    <w:rPr>
      <w:color w:val="0000FF"/>
      <w:u w:val="single"/>
    </w:rPr>
  </w:style>
  <w:style w:type="character" w:styleId="a5">
    <w:name w:val="Strong"/>
    <w:basedOn w:val="a0"/>
    <w:uiPriority w:val="22"/>
    <w:qFormat/>
    <w:rsid w:val="00EB7D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8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pyright.ru/ru/documents/avtorskoe_pravo/smegnie_prava/" TargetMode="External"/><Relationship Id="rId13" Type="http://schemas.openxmlformats.org/officeDocument/2006/relationships/hyperlink" Target="http://copyright.ru/documents/zashita_avtorskih_pra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opyright.ru/ru/documents/avtorskoe_pravo/avtorskie_prava/" TargetMode="External"/><Relationship Id="rId12" Type="http://schemas.openxmlformats.org/officeDocument/2006/relationships/hyperlink" Target="http://copyright.ru/ru/documents/registraciy_avtorskih_pra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opyright.ru/intellectual/" TargetMode="External"/><Relationship Id="rId11" Type="http://schemas.openxmlformats.org/officeDocument/2006/relationships/hyperlink" Target="http://copyright.ru/library/zakonodatelstvo/gk_rf_obschee_zakonodatel/grazhdanskii_kodeks_RF_4_chast/glava_70__avtorskoe_pravo/" TargetMode="External"/><Relationship Id="rId5" Type="http://schemas.openxmlformats.org/officeDocument/2006/relationships/hyperlink" Target="https://kapitel-vent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copyright.ru/ru/documents/avtorskoe_pravo/peredacha_avtorskih_pra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pyright.ru/documents/avtorskoe_pravo/pravoobladatel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Kapitell</Company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Алов</dc:creator>
  <cp:lastModifiedBy>Илья Алов</cp:lastModifiedBy>
  <cp:revision>1</cp:revision>
  <dcterms:created xsi:type="dcterms:W3CDTF">2026-09-11T06:44:00Z</dcterms:created>
  <dcterms:modified xsi:type="dcterms:W3CDTF">2026-09-11T07:32:00Z</dcterms:modified>
</cp:coreProperties>
</file>